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5D" w:rsidRPr="00E95E5D" w:rsidRDefault="00620B90" w:rsidP="00620B90">
      <w:pPr>
        <w:jc w:val="center"/>
        <w:rPr>
          <w:b/>
          <w:sz w:val="28"/>
          <w:szCs w:val="28"/>
        </w:rPr>
      </w:pPr>
      <w:r w:rsidRPr="00E95E5D">
        <w:rPr>
          <w:b/>
          <w:sz w:val="28"/>
          <w:szCs w:val="28"/>
        </w:rPr>
        <w:t xml:space="preserve">Zápis </w:t>
      </w:r>
      <w:r w:rsidR="00064E8F">
        <w:rPr>
          <w:b/>
          <w:sz w:val="28"/>
          <w:szCs w:val="28"/>
        </w:rPr>
        <w:t>č. 2</w:t>
      </w:r>
      <w:r w:rsidR="00E95E5D" w:rsidRPr="00E95E5D">
        <w:rPr>
          <w:b/>
          <w:sz w:val="28"/>
          <w:szCs w:val="28"/>
        </w:rPr>
        <w:t>/2015</w:t>
      </w:r>
    </w:p>
    <w:p w:rsidR="001F676B" w:rsidRDefault="00620B90" w:rsidP="00620B90">
      <w:pPr>
        <w:jc w:val="center"/>
        <w:rPr>
          <w:b/>
        </w:rPr>
      </w:pPr>
      <w:r>
        <w:rPr>
          <w:b/>
        </w:rPr>
        <w:t xml:space="preserve">z veřejného zasedání zastupitelstva </w:t>
      </w:r>
    </w:p>
    <w:p w:rsidR="00620B90" w:rsidRDefault="00E95E5D" w:rsidP="00620B90">
      <w:pPr>
        <w:jc w:val="center"/>
        <w:rPr>
          <w:b/>
        </w:rPr>
      </w:pPr>
      <w:r>
        <w:rPr>
          <w:b/>
        </w:rPr>
        <w:t>obce Lhotky konaného</w:t>
      </w:r>
      <w:r w:rsidR="00620B90">
        <w:rPr>
          <w:b/>
        </w:rPr>
        <w:t xml:space="preserve"> dne 2</w:t>
      </w:r>
      <w:r w:rsidR="00064E8F">
        <w:rPr>
          <w:b/>
        </w:rPr>
        <w:t>8</w:t>
      </w:r>
      <w:r w:rsidR="00620B90">
        <w:rPr>
          <w:b/>
        </w:rPr>
        <w:t xml:space="preserve">. </w:t>
      </w:r>
      <w:r w:rsidR="00064E8F">
        <w:rPr>
          <w:b/>
        </w:rPr>
        <w:t>2</w:t>
      </w:r>
      <w:r w:rsidR="00620B90">
        <w:rPr>
          <w:b/>
        </w:rPr>
        <w:t>. 2015 v zasedací místnosti OÚ Lhotky</w:t>
      </w:r>
    </w:p>
    <w:p w:rsidR="00620B90" w:rsidRDefault="00E95E5D" w:rsidP="00E95E5D">
      <w:pPr>
        <w:jc w:val="center"/>
      </w:pPr>
      <w:r>
        <w:rPr>
          <w:b/>
        </w:rPr>
        <w:t>od 18.</w:t>
      </w:r>
      <w:r w:rsidR="00620B90">
        <w:rPr>
          <w:b/>
        </w:rPr>
        <w:t>00</w:t>
      </w:r>
      <w:r>
        <w:rPr>
          <w:b/>
        </w:rPr>
        <w:t xml:space="preserve"> hodin</w:t>
      </w:r>
    </w:p>
    <w:p w:rsidR="00620B90" w:rsidRDefault="00620B90" w:rsidP="00620B90">
      <w:r>
        <w:t>přítomni: Mudrochová, Pastorková, Linhart, Brodský, Javůrek, Jonáš</w:t>
      </w:r>
      <w:r w:rsidR="00064E8F">
        <w:t>, Tóthová</w:t>
      </w:r>
    </w:p>
    <w:p w:rsidR="00AF5206" w:rsidRDefault="00AF5206" w:rsidP="00620B90"/>
    <w:p w:rsidR="00620B90" w:rsidRDefault="00620B90" w:rsidP="00620B90">
      <w:r>
        <w:t xml:space="preserve">Program: </w:t>
      </w:r>
      <w:r>
        <w:tab/>
        <w:t>1. Zahájení</w:t>
      </w:r>
    </w:p>
    <w:p w:rsidR="008272FD" w:rsidRDefault="008272FD" w:rsidP="00620B90">
      <w:r>
        <w:tab/>
      </w:r>
      <w:r>
        <w:tab/>
        <w:t xml:space="preserve">2. Dohoda o vytvoření společného školského obvodu základní školy </w:t>
      </w:r>
      <w:proofErr w:type="gramStart"/>
      <w:r>
        <w:t>ve</w:t>
      </w:r>
      <w:proofErr w:type="gramEnd"/>
      <w:r>
        <w:t xml:space="preserve"> Březně</w:t>
      </w:r>
    </w:p>
    <w:p w:rsidR="008272FD" w:rsidRDefault="008272FD" w:rsidP="00620B90">
      <w:r>
        <w:tab/>
      </w:r>
      <w:r>
        <w:tab/>
        <w:t>3. Obecně závazná vyhláška č. 1/2015</w:t>
      </w:r>
    </w:p>
    <w:p w:rsidR="00CB34BA" w:rsidRDefault="00CB34BA" w:rsidP="00620B90">
      <w:r>
        <w:tab/>
      </w:r>
      <w:r>
        <w:tab/>
        <w:t>4. Schválení rozpočtu na rok 2015</w:t>
      </w:r>
    </w:p>
    <w:p w:rsidR="00741C1B" w:rsidRDefault="00741C1B" w:rsidP="00741C1B">
      <w:pPr>
        <w:ind w:left="1416"/>
      </w:pPr>
      <w:r>
        <w:t xml:space="preserve">5. Záměr pronájmu pozemků </w:t>
      </w:r>
      <w:proofErr w:type="spellStart"/>
      <w:r w:rsidRPr="009A3FC2">
        <w:rPr>
          <w:rFonts w:ascii="Calibri" w:hAnsi="Calibri"/>
          <w:sz w:val="24"/>
          <w:szCs w:val="24"/>
        </w:rPr>
        <w:t>parc</w:t>
      </w:r>
      <w:proofErr w:type="spellEnd"/>
      <w:r w:rsidRPr="009A3FC2">
        <w:rPr>
          <w:rFonts w:ascii="Calibri" w:hAnsi="Calibri"/>
          <w:sz w:val="24"/>
          <w:szCs w:val="24"/>
        </w:rPr>
        <w:t xml:space="preserve">. č. 473/2, 476/4, 476/5, 476/6 a </w:t>
      </w:r>
      <w:r>
        <w:rPr>
          <w:rFonts w:ascii="Calibri" w:hAnsi="Calibri"/>
          <w:sz w:val="24"/>
          <w:szCs w:val="24"/>
        </w:rPr>
        <w:t xml:space="preserve">476/7 </w:t>
      </w:r>
      <w:r w:rsidRPr="009A3FC2">
        <w:rPr>
          <w:rFonts w:ascii="Calibri" w:hAnsi="Calibri"/>
          <w:sz w:val="24"/>
          <w:szCs w:val="24"/>
        </w:rPr>
        <w:t xml:space="preserve">v </w:t>
      </w:r>
      <w:proofErr w:type="spellStart"/>
      <w:proofErr w:type="gramStart"/>
      <w:r w:rsidRPr="009A3FC2">
        <w:rPr>
          <w:rFonts w:ascii="Calibri" w:hAnsi="Calibri"/>
          <w:sz w:val="24"/>
          <w:szCs w:val="24"/>
        </w:rPr>
        <w:t>k.ú</w:t>
      </w:r>
      <w:proofErr w:type="spellEnd"/>
      <w:r w:rsidRPr="009A3FC2">
        <w:rPr>
          <w:rFonts w:ascii="Calibri" w:hAnsi="Calibri"/>
          <w:sz w:val="24"/>
          <w:szCs w:val="24"/>
        </w:rPr>
        <w:t>.</w:t>
      </w:r>
      <w:proofErr w:type="gramEnd"/>
      <w:r w:rsidRPr="009A3FC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 w:rsidRPr="009A3FC2">
        <w:rPr>
          <w:rFonts w:ascii="Calibri" w:hAnsi="Calibri"/>
          <w:sz w:val="24"/>
          <w:szCs w:val="24"/>
        </w:rPr>
        <w:t>Lhotky</w:t>
      </w:r>
    </w:p>
    <w:p w:rsidR="00075EF9" w:rsidRDefault="00075EF9" w:rsidP="00620B90">
      <w:r>
        <w:tab/>
      </w:r>
      <w:r>
        <w:tab/>
      </w:r>
      <w:r w:rsidR="00741C1B">
        <w:t>6</w:t>
      </w:r>
      <w:r>
        <w:t>. Diskuse</w:t>
      </w:r>
    </w:p>
    <w:p w:rsidR="00075EF9" w:rsidRDefault="00741C1B" w:rsidP="00620B90">
      <w:r>
        <w:tab/>
      </w:r>
      <w:r>
        <w:tab/>
        <w:t>7</w:t>
      </w:r>
      <w:r w:rsidR="00075EF9">
        <w:t>. Závěr</w:t>
      </w:r>
    </w:p>
    <w:p w:rsidR="00620B90" w:rsidRDefault="00075EF9" w:rsidP="00620B90">
      <w:r>
        <w:tab/>
      </w:r>
      <w:r>
        <w:tab/>
      </w:r>
      <w:r w:rsidR="00E95E5D">
        <w:tab/>
      </w:r>
      <w:r w:rsidR="00E95E5D">
        <w:tab/>
      </w:r>
      <w:r w:rsidR="00620B90">
        <w:t xml:space="preserve"> </w:t>
      </w:r>
      <w:r w:rsidR="00620B90">
        <w:tab/>
      </w:r>
    </w:p>
    <w:p w:rsidR="00620B90" w:rsidRDefault="00620B90" w:rsidP="00620B90">
      <w:r>
        <w:t>1. Zahájení provedla paní starostka L. Mudrochová, konstatovala, že dnešní zasedání je usnášení schopné, stanovila ověřovatele zápisu pana J. Brodského a pana P. Linharta</w:t>
      </w:r>
    </w:p>
    <w:p w:rsidR="00E95E5D" w:rsidRDefault="008272FD" w:rsidP="00620B90">
      <w:r>
        <w:t xml:space="preserve">2. Zastupitelstvo obce projednalo uzavření dohody o vytvoření společného školského obvodu základní školy </w:t>
      </w:r>
      <w:proofErr w:type="gramStart"/>
      <w:r>
        <w:t>ve</w:t>
      </w:r>
      <w:proofErr w:type="gramEnd"/>
      <w:r>
        <w:t xml:space="preserve"> Březně a pověřilo paní starostku L. Mudrochovou, aby tuto dohodu uzavřela.</w:t>
      </w:r>
    </w:p>
    <w:p w:rsidR="008272FD" w:rsidRDefault="008272FD" w:rsidP="00620B90">
      <w:r>
        <w:t xml:space="preserve">3. Zastupitelstvo obce projednalo Obecně závaznou vyhlášku č. 1/2015, kterou se stanoví část společného školského obvodu základní školy </w:t>
      </w:r>
      <w:proofErr w:type="gramStart"/>
      <w:r>
        <w:t>ve</w:t>
      </w:r>
      <w:proofErr w:type="gramEnd"/>
      <w:r>
        <w:t xml:space="preserve"> Březně.</w:t>
      </w:r>
    </w:p>
    <w:p w:rsidR="00CB34BA" w:rsidRDefault="00CB34BA" w:rsidP="00620B90">
      <w:r>
        <w:t xml:space="preserve">4. Zastupitelstvo obce projednalo a schválilo rozpočet na r. 2015 včetně příjmů a výdajů rozpočtového provizoria. Rozpočet na r. 2015 se schvaluje jako schodkový a schodek bude financován z přebytku ze zůstatku minulých let. Návrh rozpočtu byl zveřejněn na úřední desce i na el. Úřední desce, nebyly vzneseny žádné připomínky, proto může být rozpočet schválen v navržené podobě. </w:t>
      </w:r>
    </w:p>
    <w:p w:rsidR="00CB34BA" w:rsidRDefault="00CB34BA" w:rsidP="00620B90">
      <w:r>
        <w:t>Příjmy celkem</w:t>
      </w:r>
      <w:r>
        <w:tab/>
      </w:r>
      <w:r>
        <w:tab/>
        <w:t>1 834 000,- Kč</w:t>
      </w:r>
    </w:p>
    <w:p w:rsidR="00CB34BA" w:rsidRDefault="00CB34BA" w:rsidP="00620B90">
      <w:r>
        <w:t>Výdaje celkem</w:t>
      </w:r>
      <w:r>
        <w:tab/>
      </w:r>
      <w:r>
        <w:tab/>
        <w:t>2 834 000,- Kč</w:t>
      </w:r>
    </w:p>
    <w:p w:rsidR="00CB34BA" w:rsidRDefault="00CB34BA" w:rsidP="00620B90"/>
    <w:p w:rsidR="00CB34BA" w:rsidRDefault="00CB34BA" w:rsidP="00620B90">
      <w:r>
        <w:t xml:space="preserve">Tabulka schválený příjmů a výdajů podle paragrafů bude k zápisu přiložena. </w:t>
      </w:r>
    </w:p>
    <w:p w:rsidR="008272FD" w:rsidRDefault="008272FD" w:rsidP="00620B90"/>
    <w:p w:rsidR="00B10E24" w:rsidRDefault="00B10E24" w:rsidP="00B10E24">
      <w:pPr>
        <w:spacing w:before="120"/>
        <w:jc w:val="both"/>
      </w:pPr>
      <w:r>
        <w:t>5</w:t>
      </w:r>
      <w:r w:rsidR="00D0563F">
        <w:t xml:space="preserve">. </w:t>
      </w:r>
      <w:r>
        <w:t>Zastupitelstvo obce projednalo ž</w:t>
      </w:r>
      <w:r w:rsidR="00D0563F">
        <w:t xml:space="preserve">ádost od pana </w:t>
      </w:r>
      <w:proofErr w:type="spellStart"/>
      <w:r w:rsidR="00D0563F">
        <w:t>Hyblera</w:t>
      </w:r>
      <w:proofErr w:type="spellEnd"/>
      <w:r w:rsidR="00D0563F">
        <w:t xml:space="preserve"> </w:t>
      </w:r>
      <w:r>
        <w:t>o pronájem pozemků:</w:t>
      </w:r>
    </w:p>
    <w:p w:rsidR="00B10E24" w:rsidRPr="00B10E24" w:rsidRDefault="00B10E24" w:rsidP="00741C1B">
      <w:pPr>
        <w:spacing w:after="0"/>
        <w:ind w:left="708"/>
        <w:jc w:val="both"/>
        <w:rPr>
          <w:rFonts w:ascii="Calibri" w:hAnsi="Calibri"/>
          <w:sz w:val="24"/>
          <w:szCs w:val="24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473/2, orná půda, o výměře 11.653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  <w:r w:rsidRPr="00B10E24">
        <w:rPr>
          <w:rFonts w:ascii="Calibri" w:hAnsi="Calibri"/>
          <w:sz w:val="24"/>
          <w:szCs w:val="24"/>
        </w:rPr>
        <w:t>,</w:t>
      </w:r>
    </w:p>
    <w:p w:rsidR="00B10E24" w:rsidRPr="00B10E24" w:rsidRDefault="00B10E24" w:rsidP="00741C1B">
      <w:pPr>
        <w:spacing w:after="0"/>
        <w:ind w:left="708"/>
        <w:jc w:val="both"/>
        <w:rPr>
          <w:rFonts w:ascii="Calibri" w:hAnsi="Calibri"/>
          <w:sz w:val="24"/>
          <w:szCs w:val="24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476/4, orná půda, o výměře 9.962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  <w:r w:rsidRPr="00B10E24">
        <w:rPr>
          <w:rFonts w:ascii="Calibri" w:hAnsi="Calibri"/>
          <w:sz w:val="24"/>
          <w:szCs w:val="24"/>
        </w:rPr>
        <w:t>,</w:t>
      </w:r>
    </w:p>
    <w:p w:rsidR="00B10E24" w:rsidRPr="00B10E24" w:rsidRDefault="00B10E24" w:rsidP="00321655"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 w:rsidRPr="00B10E24">
        <w:rPr>
          <w:rFonts w:ascii="Calibri" w:hAnsi="Calibri"/>
          <w:sz w:val="24"/>
          <w:szCs w:val="24"/>
        </w:rPr>
        <w:lastRenderedPageBreak/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476/5, orná půda, o výměře 24.721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  <w:r w:rsidRPr="00B10E24">
        <w:rPr>
          <w:rFonts w:ascii="Calibri" w:hAnsi="Calibri"/>
          <w:sz w:val="24"/>
          <w:szCs w:val="24"/>
        </w:rPr>
        <w:t>,</w:t>
      </w:r>
    </w:p>
    <w:p w:rsidR="00B10E24" w:rsidRDefault="00B10E24" w:rsidP="00321655"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476/6, orná půda, o výměře 7.224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  <w:r w:rsidRPr="00B10E24">
        <w:rPr>
          <w:rFonts w:ascii="Calibri" w:hAnsi="Calibri"/>
          <w:sz w:val="24"/>
          <w:szCs w:val="24"/>
        </w:rPr>
        <w:t xml:space="preserve">, </w:t>
      </w:r>
    </w:p>
    <w:p w:rsidR="00B10E24" w:rsidRDefault="00B10E24" w:rsidP="00321655">
      <w:pPr>
        <w:spacing w:after="0"/>
        <w:jc w:val="both"/>
        <w:rPr>
          <w:rFonts w:ascii="Calibri" w:hAnsi="Calibri"/>
          <w:sz w:val="24"/>
          <w:szCs w:val="24"/>
          <w:vertAlign w:val="superscript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476/7, ostatní komunikace, ostatní plocha, o výměře 1.065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</w:p>
    <w:p w:rsidR="00B10E24" w:rsidRDefault="00B10E24" w:rsidP="00321655">
      <w:pPr>
        <w:tabs>
          <w:tab w:val="right" w:pos="9070"/>
        </w:tabs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 dočasnému užívání </w:t>
      </w:r>
      <w:r w:rsidRPr="009A3FC2">
        <w:rPr>
          <w:rFonts w:ascii="Calibri" w:hAnsi="Calibri"/>
          <w:sz w:val="24"/>
          <w:szCs w:val="24"/>
        </w:rPr>
        <w:t>nemovitost</w:t>
      </w:r>
      <w:r>
        <w:rPr>
          <w:rFonts w:ascii="Calibri" w:hAnsi="Calibri"/>
          <w:sz w:val="24"/>
          <w:szCs w:val="24"/>
        </w:rPr>
        <w:t>í</w:t>
      </w:r>
      <w:r w:rsidRPr="009A3FC2">
        <w:rPr>
          <w:rFonts w:ascii="Calibri" w:hAnsi="Calibri"/>
          <w:sz w:val="24"/>
          <w:szCs w:val="24"/>
        </w:rPr>
        <w:t xml:space="preserve"> za účelem </w:t>
      </w:r>
      <w:r w:rsidRPr="00B45062">
        <w:rPr>
          <w:rFonts w:ascii="Calibri" w:hAnsi="Calibri"/>
          <w:sz w:val="24"/>
          <w:szCs w:val="24"/>
        </w:rPr>
        <w:t xml:space="preserve">pěstování zemědělských </w:t>
      </w:r>
      <w:r>
        <w:rPr>
          <w:rFonts w:ascii="Calibri" w:hAnsi="Calibri"/>
          <w:sz w:val="24"/>
          <w:szCs w:val="24"/>
        </w:rPr>
        <w:t>plodin.</w:t>
      </w:r>
    </w:p>
    <w:p w:rsidR="00321655" w:rsidRDefault="00321655" w:rsidP="00B10E24">
      <w:pPr>
        <w:tabs>
          <w:tab w:val="right" w:pos="9070"/>
        </w:tabs>
        <w:spacing w:before="120"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321655" w:rsidRDefault="00321655" w:rsidP="0032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Dále pak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105765">
        <w:rPr>
          <w:rFonts w:ascii="Calibri" w:hAnsi="Calibri"/>
          <w:b/>
          <w:sz w:val="24"/>
          <w:szCs w:val="24"/>
        </w:rPr>
        <w:t>132/2</w:t>
      </w:r>
      <w:r>
        <w:rPr>
          <w:rFonts w:ascii="Calibri" w:hAnsi="Calibri"/>
          <w:sz w:val="24"/>
          <w:szCs w:val="24"/>
        </w:rPr>
        <w:t xml:space="preserve">,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</w:t>
      </w:r>
      <w:r w:rsidRPr="00CC60B0">
        <w:rPr>
          <w:rFonts w:ascii="Calibri" w:hAnsi="Calibri"/>
          <w:sz w:val="24"/>
          <w:szCs w:val="24"/>
        </w:rPr>
        <w:t>644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132/3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79 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132/9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2044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132/11</w:t>
      </w:r>
      <w:r w:rsidRPr="00CC60B0">
        <w:rPr>
          <w:rFonts w:ascii="Calibri" w:hAnsi="Calibri"/>
          <w:sz w:val="24"/>
          <w:szCs w:val="24"/>
        </w:rPr>
        <w:t xml:space="preserve"> trvalý travní porost,</w:t>
      </w:r>
      <w:r>
        <w:rPr>
          <w:rFonts w:ascii="Calibri" w:hAnsi="Calibri"/>
          <w:sz w:val="24"/>
          <w:szCs w:val="24"/>
        </w:rPr>
        <w:t xml:space="preserve"> o výměře 16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 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132/8</w:t>
      </w:r>
      <w:r w:rsidRPr="00CC60B0">
        <w:rPr>
          <w:rFonts w:ascii="Calibri" w:hAnsi="Calibri"/>
          <w:sz w:val="24"/>
          <w:szCs w:val="24"/>
        </w:rPr>
        <w:t xml:space="preserve"> trvalý travní porost,</w:t>
      </w:r>
      <w:r>
        <w:rPr>
          <w:rFonts w:ascii="Calibri" w:hAnsi="Calibri"/>
          <w:sz w:val="24"/>
          <w:szCs w:val="24"/>
        </w:rPr>
        <w:t xml:space="preserve"> o výměře 161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132/10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1220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1/7</w:t>
      </w:r>
      <w:r w:rsidRPr="00CC60B0">
        <w:rPr>
          <w:rFonts w:ascii="Calibri" w:hAnsi="Calibri"/>
          <w:sz w:val="24"/>
          <w:szCs w:val="24"/>
        </w:rPr>
        <w:t xml:space="preserve"> trvalý travní porost,</w:t>
      </w:r>
      <w:r>
        <w:rPr>
          <w:rFonts w:ascii="Calibri" w:hAnsi="Calibri"/>
          <w:sz w:val="24"/>
          <w:szCs w:val="24"/>
        </w:rPr>
        <w:t xml:space="preserve"> o výměře 2889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1/14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340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>.</w:t>
      </w:r>
    </w:p>
    <w:p w:rsidR="00321655" w:rsidRPr="00C360A3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 účelem provádění údržby pozemků sečením a odvozem trávy na vlastní náklady a to 2x ročně.</w:t>
      </w:r>
    </w:p>
    <w:p w:rsidR="00321655" w:rsidRPr="00B45062" w:rsidRDefault="00321655" w:rsidP="00B10E24">
      <w:pPr>
        <w:tabs>
          <w:tab w:val="right" w:pos="9070"/>
        </w:tabs>
        <w:spacing w:before="120"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B10E24" w:rsidRPr="00B10E24" w:rsidRDefault="00B10E24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Všechny pozemky jsou </w:t>
      </w:r>
      <w:r w:rsidRPr="00B10E24">
        <w:rPr>
          <w:rFonts w:ascii="Calibri" w:hAnsi="Calibri"/>
          <w:sz w:val="24"/>
          <w:szCs w:val="24"/>
        </w:rPr>
        <w:t>v </w:t>
      </w:r>
      <w:proofErr w:type="spellStart"/>
      <w:proofErr w:type="gramStart"/>
      <w:r w:rsidRPr="00B10E24">
        <w:rPr>
          <w:rFonts w:ascii="Calibri" w:hAnsi="Calibri"/>
          <w:sz w:val="24"/>
          <w:szCs w:val="24"/>
        </w:rPr>
        <w:t>k.ú</w:t>
      </w:r>
      <w:proofErr w:type="spellEnd"/>
      <w:r w:rsidRPr="00B10E24">
        <w:rPr>
          <w:rFonts w:ascii="Calibri" w:hAnsi="Calibri"/>
          <w:sz w:val="24"/>
          <w:szCs w:val="24"/>
        </w:rPr>
        <w:t>.</w:t>
      </w:r>
      <w:proofErr w:type="gramEnd"/>
      <w:r w:rsidRPr="00B10E24">
        <w:rPr>
          <w:rFonts w:ascii="Calibri" w:hAnsi="Calibri"/>
          <w:sz w:val="24"/>
          <w:szCs w:val="24"/>
        </w:rPr>
        <w:t xml:space="preserve"> Lhotky u Mladé Boleslavi, obci Lhotky. </w:t>
      </w:r>
    </w:p>
    <w:p w:rsidR="00B10E24" w:rsidRDefault="00B10E24" w:rsidP="00B10E24">
      <w:pPr>
        <w:spacing w:before="120"/>
        <w:ind w:left="567"/>
        <w:jc w:val="both"/>
        <w:rPr>
          <w:rFonts w:ascii="Calibri" w:hAnsi="Calibri"/>
          <w:sz w:val="24"/>
          <w:szCs w:val="24"/>
        </w:rPr>
      </w:pPr>
    </w:p>
    <w:p w:rsidR="00741C1B" w:rsidRDefault="00741C1B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 Nikdo neměl příspěvek do diskuse.</w:t>
      </w:r>
    </w:p>
    <w:p w:rsidR="000E4E4C" w:rsidRDefault="000E4E4C" w:rsidP="00B10E24">
      <w:pPr>
        <w:spacing w:before="120"/>
        <w:ind w:left="567"/>
        <w:jc w:val="both"/>
        <w:rPr>
          <w:rFonts w:ascii="Calibri" w:hAnsi="Calibri"/>
          <w:sz w:val="24"/>
          <w:szCs w:val="24"/>
        </w:rPr>
      </w:pPr>
    </w:p>
    <w:p w:rsidR="00741C1B" w:rsidRDefault="00741C1B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 Starostka poděkovala všem přítomným za účast a ve 20.00 hodin ukončila veřejné zasedání zastupitelstva obce.</w:t>
      </w:r>
    </w:p>
    <w:p w:rsidR="00D0563F" w:rsidRDefault="00B10E24" w:rsidP="00620B90">
      <w:r>
        <w:t xml:space="preserve"> </w:t>
      </w:r>
    </w:p>
    <w:p w:rsidR="004A4DF3" w:rsidRDefault="004A4DF3" w:rsidP="00620B90"/>
    <w:p w:rsidR="00E95E5D" w:rsidRDefault="004A4DF3" w:rsidP="00620B90">
      <w:r>
        <w:t>Usnesení:</w:t>
      </w:r>
    </w:p>
    <w:p w:rsidR="00E95E5D" w:rsidRDefault="00E95E5D" w:rsidP="00620B90">
      <w:r>
        <w:t>Č. 2015/</w:t>
      </w:r>
      <w:r w:rsidR="00D43B44">
        <w:t>2</w:t>
      </w:r>
      <w:r>
        <w:t>/1</w:t>
      </w:r>
    </w:p>
    <w:p w:rsidR="00E95E5D" w:rsidRDefault="00E95E5D" w:rsidP="00E95E5D">
      <w:r>
        <w:t xml:space="preserve">Zastupitelstvo obce schvaluje </w:t>
      </w:r>
      <w:r w:rsidR="008272FD">
        <w:t xml:space="preserve">uzavření dohody o vytvoření společného školského obvodu základní školy </w:t>
      </w:r>
      <w:proofErr w:type="gramStart"/>
      <w:r w:rsidR="008272FD">
        <w:t>ve</w:t>
      </w:r>
      <w:proofErr w:type="gramEnd"/>
      <w:r w:rsidR="008272FD">
        <w:t xml:space="preserve"> Březně </w:t>
      </w:r>
    </w:p>
    <w:p w:rsidR="00600DDF" w:rsidRDefault="00600DDF" w:rsidP="00E95E5D">
      <w:r>
        <w:t>Zastupitelstvo obce schválilo všemi přítomnými hlasy</w:t>
      </w:r>
    </w:p>
    <w:p w:rsidR="008272FD" w:rsidRDefault="008272FD" w:rsidP="00E95E5D"/>
    <w:p w:rsidR="00321655" w:rsidRDefault="00321655" w:rsidP="00E95E5D"/>
    <w:p w:rsidR="008272FD" w:rsidRDefault="008272FD" w:rsidP="00E95E5D">
      <w:r>
        <w:lastRenderedPageBreak/>
        <w:t>Č. 2015/2</w:t>
      </w:r>
      <w:r w:rsidR="00A07790">
        <w:t>/2</w:t>
      </w:r>
    </w:p>
    <w:p w:rsidR="008272FD" w:rsidRDefault="008272FD" w:rsidP="008272FD">
      <w:r>
        <w:t xml:space="preserve">Zastupitelstvo obce schvaluje Obecně závaznou vyhlášku č. 1/2015, kterou se stanoví část společného školského obvodu základní školy </w:t>
      </w:r>
      <w:proofErr w:type="gramStart"/>
      <w:r>
        <w:t>ve</w:t>
      </w:r>
      <w:proofErr w:type="gramEnd"/>
      <w:r>
        <w:t xml:space="preserve"> Březně.</w:t>
      </w:r>
    </w:p>
    <w:p w:rsidR="00600DDF" w:rsidRDefault="00600DDF" w:rsidP="00600DDF">
      <w:r>
        <w:t>Zastupitelstvo obce schválilo všemi přítomnými hlasy</w:t>
      </w:r>
    </w:p>
    <w:p w:rsidR="00CB34BA" w:rsidRDefault="00CB34BA" w:rsidP="008272FD"/>
    <w:p w:rsidR="00CB34BA" w:rsidRDefault="00CB34BA" w:rsidP="00CB34BA">
      <w:r>
        <w:t>Č. 2015/2/3</w:t>
      </w:r>
    </w:p>
    <w:p w:rsidR="00CB34BA" w:rsidRDefault="00CB34BA" w:rsidP="00CB34BA">
      <w:r>
        <w:t xml:space="preserve">Zastupitelstvo obce schvaluje návrh rozpočtu na r. 2015 vč. </w:t>
      </w:r>
      <w:r w:rsidR="00221774">
        <w:t>příjmů a výdajů rozp</w:t>
      </w:r>
      <w:bookmarkStart w:id="0" w:name="_GoBack"/>
      <w:bookmarkEnd w:id="0"/>
      <w:r w:rsidR="00221774">
        <w:t xml:space="preserve">očtového provizoria. </w:t>
      </w:r>
    </w:p>
    <w:p w:rsidR="00221774" w:rsidRDefault="00221774" w:rsidP="00CB34BA">
      <w:r>
        <w:t>Rozpočet na r. 2015 se schvaluje jako schodkový a schodek bude financován z přebytku ze zůstatku minulých let.</w:t>
      </w:r>
    </w:p>
    <w:p w:rsidR="00600DDF" w:rsidRDefault="00600DDF" w:rsidP="00600DDF">
      <w:r>
        <w:t>Zastupitelstvo obce schválilo všemi přítomnými hlasy</w:t>
      </w:r>
    </w:p>
    <w:p w:rsidR="00B10E24" w:rsidRDefault="00B10E24" w:rsidP="00600DDF"/>
    <w:p w:rsidR="00B10E24" w:rsidRDefault="00B10E24" w:rsidP="00600DDF">
      <w:r>
        <w:t>Č. 2015/2/4</w:t>
      </w:r>
    </w:p>
    <w:p w:rsidR="00B10E24" w:rsidRDefault="00B10E24" w:rsidP="00600DDF">
      <w:r>
        <w:t xml:space="preserve">Zastupitelstvo obce projednalo a schválilo záměr pronájmu pozemků </w:t>
      </w:r>
    </w:p>
    <w:p w:rsidR="00B10E24" w:rsidRPr="00B10E24" w:rsidRDefault="00B10E24" w:rsidP="00321655"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473/2, orná půda, o výměře 11.653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  <w:r w:rsidRPr="00B10E24">
        <w:rPr>
          <w:rFonts w:ascii="Calibri" w:hAnsi="Calibri"/>
          <w:sz w:val="24"/>
          <w:szCs w:val="24"/>
        </w:rPr>
        <w:t>,</w:t>
      </w:r>
    </w:p>
    <w:p w:rsidR="00B10E24" w:rsidRPr="00B10E24" w:rsidRDefault="00B10E24" w:rsidP="00321655"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476/4, orná půda, o výměře 9.962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  <w:r w:rsidRPr="00B10E24">
        <w:rPr>
          <w:rFonts w:ascii="Calibri" w:hAnsi="Calibri"/>
          <w:sz w:val="24"/>
          <w:szCs w:val="24"/>
        </w:rPr>
        <w:t>,</w:t>
      </w:r>
    </w:p>
    <w:p w:rsidR="00B10E24" w:rsidRPr="00B10E24" w:rsidRDefault="00B10E24" w:rsidP="00321655"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476/5, orná půda, o výměře 24.721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  <w:r w:rsidRPr="00B10E24">
        <w:rPr>
          <w:rFonts w:ascii="Calibri" w:hAnsi="Calibri"/>
          <w:sz w:val="24"/>
          <w:szCs w:val="24"/>
        </w:rPr>
        <w:t>,</w:t>
      </w:r>
    </w:p>
    <w:p w:rsidR="00B10E24" w:rsidRDefault="00B10E24" w:rsidP="00321655"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476/6, orná půda, o výměře 7.224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  <w:r w:rsidRPr="00B10E24">
        <w:rPr>
          <w:rFonts w:ascii="Calibri" w:hAnsi="Calibri"/>
          <w:sz w:val="24"/>
          <w:szCs w:val="24"/>
        </w:rPr>
        <w:t xml:space="preserve">, </w:t>
      </w:r>
    </w:p>
    <w:p w:rsidR="00741C1B" w:rsidRDefault="00741C1B" w:rsidP="00321655">
      <w:pPr>
        <w:spacing w:after="0"/>
        <w:jc w:val="both"/>
        <w:rPr>
          <w:rFonts w:ascii="Calibri" w:hAnsi="Calibri"/>
          <w:sz w:val="24"/>
          <w:szCs w:val="24"/>
          <w:vertAlign w:val="superscript"/>
        </w:rPr>
      </w:pPr>
      <w:proofErr w:type="spellStart"/>
      <w:r w:rsidRPr="00B10E24">
        <w:rPr>
          <w:rFonts w:ascii="Calibri" w:hAnsi="Calibri"/>
          <w:sz w:val="24"/>
          <w:szCs w:val="24"/>
        </w:rPr>
        <w:t>parc</w:t>
      </w:r>
      <w:proofErr w:type="spellEnd"/>
      <w:r w:rsidRPr="00B10E24">
        <w:rPr>
          <w:rFonts w:ascii="Calibri" w:hAnsi="Calibri"/>
          <w:sz w:val="24"/>
          <w:szCs w:val="24"/>
        </w:rPr>
        <w:t xml:space="preserve">. </w:t>
      </w:r>
      <w:proofErr w:type="gramStart"/>
      <w:r w:rsidRPr="00B10E24">
        <w:rPr>
          <w:rFonts w:ascii="Calibri" w:hAnsi="Calibri"/>
          <w:sz w:val="24"/>
          <w:szCs w:val="24"/>
        </w:rPr>
        <w:t>č.</w:t>
      </w:r>
      <w:proofErr w:type="gramEnd"/>
      <w:r w:rsidRPr="00B10E24">
        <w:rPr>
          <w:rFonts w:ascii="Calibri" w:hAnsi="Calibri"/>
          <w:sz w:val="24"/>
          <w:szCs w:val="24"/>
        </w:rPr>
        <w:t xml:space="preserve"> 476/7, ostatní komunikace, ostatní plocha, o výměře 1.065 m</w:t>
      </w:r>
      <w:r w:rsidRPr="00B10E24">
        <w:rPr>
          <w:rFonts w:ascii="Calibri" w:hAnsi="Calibri"/>
          <w:sz w:val="24"/>
          <w:szCs w:val="24"/>
          <w:vertAlign w:val="superscript"/>
        </w:rPr>
        <w:t>2</w:t>
      </w:r>
    </w:p>
    <w:p w:rsidR="00741C1B" w:rsidRDefault="00741C1B" w:rsidP="00321655">
      <w:pPr>
        <w:tabs>
          <w:tab w:val="right" w:pos="9070"/>
        </w:tabs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 dočasnému užívání </w:t>
      </w:r>
      <w:r w:rsidRPr="009A3FC2">
        <w:rPr>
          <w:rFonts w:ascii="Calibri" w:hAnsi="Calibri"/>
          <w:sz w:val="24"/>
          <w:szCs w:val="24"/>
        </w:rPr>
        <w:t>nemovitost</w:t>
      </w:r>
      <w:r>
        <w:rPr>
          <w:rFonts w:ascii="Calibri" w:hAnsi="Calibri"/>
          <w:sz w:val="24"/>
          <w:szCs w:val="24"/>
        </w:rPr>
        <w:t>í</w:t>
      </w:r>
      <w:r w:rsidRPr="009A3FC2">
        <w:rPr>
          <w:rFonts w:ascii="Calibri" w:hAnsi="Calibri"/>
          <w:sz w:val="24"/>
          <w:szCs w:val="24"/>
        </w:rPr>
        <w:t xml:space="preserve"> za účelem </w:t>
      </w:r>
      <w:r w:rsidRPr="00B45062">
        <w:rPr>
          <w:rFonts w:ascii="Calibri" w:hAnsi="Calibri"/>
          <w:sz w:val="24"/>
          <w:szCs w:val="24"/>
        </w:rPr>
        <w:t xml:space="preserve">pěstování zemědělských </w:t>
      </w:r>
      <w:r>
        <w:rPr>
          <w:rFonts w:ascii="Calibri" w:hAnsi="Calibri"/>
          <w:sz w:val="24"/>
          <w:szCs w:val="24"/>
        </w:rPr>
        <w:t>plodin.</w:t>
      </w:r>
    </w:p>
    <w:p w:rsidR="00321655" w:rsidRDefault="00321655" w:rsidP="00321655">
      <w:pPr>
        <w:rPr>
          <w:rFonts w:ascii="Calibri" w:eastAsia="Calibri" w:hAnsi="Calibri" w:cs="Calibri"/>
        </w:rPr>
      </w:pPr>
    </w:p>
    <w:p w:rsidR="00321655" w:rsidRDefault="00321655" w:rsidP="0032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Dále pak</w:t>
      </w:r>
    </w:p>
    <w:p w:rsidR="00321655" w:rsidRDefault="00321655" w:rsidP="0032165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105765">
        <w:rPr>
          <w:rFonts w:ascii="Calibri" w:hAnsi="Calibri"/>
          <w:b/>
          <w:sz w:val="24"/>
          <w:szCs w:val="24"/>
        </w:rPr>
        <w:t>132/2</w:t>
      </w:r>
      <w:r>
        <w:rPr>
          <w:rFonts w:ascii="Calibri" w:hAnsi="Calibri"/>
          <w:sz w:val="24"/>
          <w:szCs w:val="24"/>
        </w:rPr>
        <w:t xml:space="preserve">,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</w:t>
      </w:r>
      <w:r w:rsidRPr="00CC60B0">
        <w:rPr>
          <w:rFonts w:ascii="Calibri" w:hAnsi="Calibri"/>
          <w:sz w:val="24"/>
          <w:szCs w:val="24"/>
        </w:rPr>
        <w:t>644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132/3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79 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132/9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2044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132/11</w:t>
      </w:r>
      <w:r w:rsidRPr="00CC60B0">
        <w:rPr>
          <w:rFonts w:ascii="Calibri" w:hAnsi="Calibri"/>
          <w:sz w:val="24"/>
          <w:szCs w:val="24"/>
        </w:rPr>
        <w:t xml:space="preserve"> trvalý travní porost,</w:t>
      </w:r>
      <w:r>
        <w:rPr>
          <w:rFonts w:ascii="Calibri" w:hAnsi="Calibri"/>
          <w:sz w:val="24"/>
          <w:szCs w:val="24"/>
        </w:rPr>
        <w:t xml:space="preserve"> o výměře 16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 </w:t>
      </w:r>
    </w:p>
    <w:p w:rsidR="00321655" w:rsidRDefault="00321655" w:rsidP="0032165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132/8</w:t>
      </w:r>
      <w:r w:rsidRPr="00CC60B0">
        <w:rPr>
          <w:rFonts w:ascii="Calibri" w:hAnsi="Calibri"/>
          <w:sz w:val="24"/>
          <w:szCs w:val="24"/>
        </w:rPr>
        <w:t xml:space="preserve"> trvalý travní porost,</w:t>
      </w:r>
      <w:r>
        <w:rPr>
          <w:rFonts w:ascii="Calibri" w:hAnsi="Calibri"/>
          <w:sz w:val="24"/>
          <w:szCs w:val="24"/>
        </w:rPr>
        <w:t xml:space="preserve"> o výměře 161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132/10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1220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1/7</w:t>
      </w:r>
      <w:r w:rsidRPr="00CC60B0">
        <w:rPr>
          <w:rFonts w:ascii="Calibri" w:hAnsi="Calibri"/>
          <w:sz w:val="24"/>
          <w:szCs w:val="24"/>
        </w:rPr>
        <w:t xml:space="preserve"> trvalý travní porost,</w:t>
      </w:r>
      <w:r>
        <w:rPr>
          <w:rFonts w:ascii="Calibri" w:hAnsi="Calibri"/>
          <w:sz w:val="24"/>
          <w:szCs w:val="24"/>
        </w:rPr>
        <w:t xml:space="preserve"> o výměře 2889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 xml:space="preserve">; </w:t>
      </w:r>
    </w:p>
    <w:p w:rsidR="00321655" w:rsidRDefault="00321655" w:rsidP="0032165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pozemek </w:t>
      </w:r>
      <w:proofErr w:type="spellStart"/>
      <w:r>
        <w:rPr>
          <w:rFonts w:ascii="Calibri" w:hAnsi="Calibri"/>
          <w:sz w:val="24"/>
          <w:szCs w:val="24"/>
        </w:rPr>
        <w:t>parc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 w:rsidRPr="00C360A3">
        <w:rPr>
          <w:rFonts w:ascii="Calibri" w:hAnsi="Calibri"/>
          <w:sz w:val="24"/>
          <w:szCs w:val="24"/>
        </w:rPr>
        <w:t>č.</w:t>
      </w:r>
      <w:proofErr w:type="gramEnd"/>
      <w:r w:rsidRPr="00C360A3"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b/>
          <w:sz w:val="24"/>
          <w:szCs w:val="24"/>
        </w:rPr>
        <w:t>1/14</w:t>
      </w:r>
      <w:r>
        <w:rPr>
          <w:rFonts w:ascii="Calibri" w:hAnsi="Calibri"/>
          <w:sz w:val="24"/>
          <w:szCs w:val="24"/>
        </w:rPr>
        <w:t xml:space="preserve"> </w:t>
      </w:r>
      <w:r w:rsidRPr="00CC60B0">
        <w:rPr>
          <w:rFonts w:ascii="Calibri" w:hAnsi="Calibri"/>
          <w:sz w:val="24"/>
          <w:szCs w:val="24"/>
        </w:rPr>
        <w:t>trvalý travní porost,</w:t>
      </w:r>
      <w:r>
        <w:rPr>
          <w:rFonts w:ascii="Calibri" w:hAnsi="Calibri"/>
          <w:sz w:val="24"/>
          <w:szCs w:val="24"/>
        </w:rPr>
        <w:t xml:space="preserve"> o výměře 340</w:t>
      </w:r>
      <w:r w:rsidRPr="004C6F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4C6F5C">
        <w:rPr>
          <w:rFonts w:ascii="Calibri" w:hAnsi="Calibri"/>
          <w:sz w:val="24"/>
          <w:szCs w:val="24"/>
          <w:vertAlign w:val="superscript"/>
        </w:rPr>
        <w:t>2</w:t>
      </w:r>
      <w:r w:rsidRPr="00C360A3">
        <w:rPr>
          <w:rFonts w:ascii="Calibri" w:hAnsi="Calibri"/>
          <w:sz w:val="24"/>
          <w:szCs w:val="24"/>
        </w:rPr>
        <w:t>.</w:t>
      </w:r>
    </w:p>
    <w:p w:rsidR="00321655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</w:p>
    <w:p w:rsidR="00321655" w:rsidRPr="00C360A3" w:rsidRDefault="00321655" w:rsidP="00321655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 účelem provádění údržby pozemků sečením a odvozem trávy na vlastní náklady a to 2x ročně.</w:t>
      </w:r>
    </w:p>
    <w:p w:rsidR="00F72331" w:rsidRDefault="00F72331" w:rsidP="00F72331">
      <w:pPr>
        <w:tabs>
          <w:tab w:val="right" w:pos="9070"/>
        </w:tabs>
        <w:spacing w:before="120"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F72331" w:rsidRDefault="00F72331" w:rsidP="00F72331">
      <w:r>
        <w:t>Zastupitelstvo obce schválilo všemi přítomnými hlasy</w:t>
      </w:r>
    </w:p>
    <w:p w:rsidR="00F72331" w:rsidRDefault="00F72331" w:rsidP="00F72331">
      <w:pPr>
        <w:tabs>
          <w:tab w:val="right" w:pos="9070"/>
        </w:tabs>
        <w:spacing w:before="120" w:after="0" w:line="240" w:lineRule="auto"/>
        <w:ind w:left="567"/>
        <w:jc w:val="both"/>
        <w:rPr>
          <w:rFonts w:ascii="Calibri" w:hAnsi="Calibri"/>
          <w:sz w:val="24"/>
          <w:szCs w:val="24"/>
          <w:vertAlign w:val="superscript"/>
        </w:rPr>
      </w:pPr>
    </w:p>
    <w:p w:rsidR="00741C1B" w:rsidRPr="00B10E24" w:rsidRDefault="00741C1B" w:rsidP="00B10E24">
      <w:pPr>
        <w:spacing w:before="120"/>
        <w:ind w:left="708"/>
        <w:jc w:val="both"/>
        <w:rPr>
          <w:rFonts w:ascii="Calibri" w:hAnsi="Calibri"/>
          <w:sz w:val="24"/>
          <w:szCs w:val="24"/>
        </w:rPr>
      </w:pPr>
    </w:p>
    <w:p w:rsidR="00CB34BA" w:rsidRDefault="00CB34BA" w:rsidP="008272FD"/>
    <w:p w:rsidR="00F72331" w:rsidRDefault="00F72331" w:rsidP="00F72331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Zapsala: </w:t>
      </w:r>
      <w:r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F72331" w:rsidRDefault="00F72331" w:rsidP="00F72331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72331" w:rsidRPr="007F368B" w:rsidRDefault="00F72331" w:rsidP="00F7233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J. Brodský ……………………………………………</w:t>
      </w:r>
    </w:p>
    <w:p w:rsidR="008272FD" w:rsidRDefault="00F72331" w:rsidP="00F72331">
      <w:r w:rsidRPr="007F368B">
        <w:rPr>
          <w:sz w:val="24"/>
          <w:szCs w:val="24"/>
        </w:rPr>
        <w:t xml:space="preserve">Starostka: </w:t>
      </w:r>
      <w:r>
        <w:rPr>
          <w:sz w:val="24"/>
          <w:szCs w:val="24"/>
        </w:rPr>
        <w:t>L. Mudrochová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7F368B">
        <w:rPr>
          <w:sz w:val="24"/>
          <w:szCs w:val="24"/>
        </w:rPr>
        <w:tab/>
      </w:r>
    </w:p>
    <w:p w:rsidR="008272FD" w:rsidRDefault="008272FD" w:rsidP="00E95E5D"/>
    <w:p w:rsidR="008272FD" w:rsidRDefault="008272FD" w:rsidP="00E95E5D"/>
    <w:p w:rsidR="00E95E5D" w:rsidRDefault="00E95E5D" w:rsidP="00620B90"/>
    <w:p w:rsidR="004A4DF3" w:rsidRDefault="004A4DF3" w:rsidP="00620B90"/>
    <w:p w:rsidR="000D4DC8" w:rsidRPr="00620B90" w:rsidRDefault="000D4DC8" w:rsidP="00620B90"/>
    <w:sectPr w:rsidR="000D4DC8" w:rsidRPr="0062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3559"/>
    <w:multiLevelType w:val="multilevel"/>
    <w:tmpl w:val="7284C1F6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567" w:firstLine="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i."/>
      <w:lvlJc w:val="left"/>
      <w:pPr>
        <w:tabs>
          <w:tab w:val="num" w:pos="0"/>
        </w:tabs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90"/>
    <w:rsid w:val="00064E8F"/>
    <w:rsid w:val="00075EF9"/>
    <w:rsid w:val="000B0AAE"/>
    <w:rsid w:val="000D4DC8"/>
    <w:rsid w:val="000E4E4C"/>
    <w:rsid w:val="00221774"/>
    <w:rsid w:val="002459D8"/>
    <w:rsid w:val="00321655"/>
    <w:rsid w:val="00357493"/>
    <w:rsid w:val="003A489F"/>
    <w:rsid w:val="004A4DF3"/>
    <w:rsid w:val="004B30AF"/>
    <w:rsid w:val="004C1FB8"/>
    <w:rsid w:val="00600DDF"/>
    <w:rsid w:val="00620B90"/>
    <w:rsid w:val="00741C1B"/>
    <w:rsid w:val="008272FD"/>
    <w:rsid w:val="00A07790"/>
    <w:rsid w:val="00AF5206"/>
    <w:rsid w:val="00B10E24"/>
    <w:rsid w:val="00CB34BA"/>
    <w:rsid w:val="00D0563F"/>
    <w:rsid w:val="00D43B44"/>
    <w:rsid w:val="00E95E5D"/>
    <w:rsid w:val="00F72331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7762A-62EF-4EBE-A06F-806D8B2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20</cp:revision>
  <dcterms:created xsi:type="dcterms:W3CDTF">2015-02-16T17:59:00Z</dcterms:created>
  <dcterms:modified xsi:type="dcterms:W3CDTF">2015-10-28T09:11:00Z</dcterms:modified>
</cp:coreProperties>
</file>